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EE" w:rsidRDefault="00683EEE" w:rsidP="001736C5">
      <w:pPr>
        <w:spacing w:before="100" w:beforeAutospacing="1" w:after="100" w:afterAutospacing="1" w:line="240" w:lineRule="auto"/>
        <w:rPr>
          <w:rFonts w:eastAsia="Times New Roman" w:cs="Times New Roman"/>
          <w:lang w:eastAsia="it-IT"/>
        </w:rPr>
      </w:pPr>
      <w:r>
        <w:rPr>
          <w:rFonts w:eastAsia="Times New Roman" w:cs="Times New Roman"/>
          <w:lang w:eastAsia="it-IT"/>
        </w:rPr>
        <w:t>COMUNICATO STAMPA</w:t>
      </w:r>
      <w:r w:rsidR="0072048C">
        <w:rPr>
          <w:rFonts w:eastAsia="Times New Roman" w:cs="Times New Roman"/>
          <w:lang w:eastAsia="it-IT"/>
        </w:rPr>
        <w:tab/>
      </w:r>
      <w:r w:rsidR="0072048C">
        <w:rPr>
          <w:rFonts w:eastAsia="Times New Roman" w:cs="Times New Roman"/>
          <w:lang w:eastAsia="it-IT"/>
        </w:rPr>
        <w:tab/>
      </w:r>
      <w:r w:rsidR="0072048C">
        <w:rPr>
          <w:rFonts w:eastAsia="Times New Roman" w:cs="Times New Roman"/>
          <w:lang w:eastAsia="it-IT"/>
        </w:rPr>
        <w:tab/>
      </w:r>
      <w:r w:rsidR="0072048C">
        <w:rPr>
          <w:rFonts w:eastAsia="Times New Roman" w:cs="Times New Roman"/>
          <w:lang w:eastAsia="it-IT"/>
        </w:rPr>
        <w:tab/>
      </w:r>
      <w:r w:rsidR="0072048C">
        <w:rPr>
          <w:rFonts w:eastAsia="Times New Roman" w:cs="Times New Roman"/>
          <w:lang w:eastAsia="it-IT"/>
        </w:rPr>
        <w:tab/>
      </w:r>
      <w:r w:rsidR="0072048C">
        <w:rPr>
          <w:rFonts w:eastAsia="Times New Roman" w:cs="Times New Roman"/>
          <w:lang w:eastAsia="it-IT"/>
        </w:rPr>
        <w:tab/>
      </w:r>
      <w:r w:rsidR="0072048C">
        <w:rPr>
          <w:rFonts w:eastAsia="Times New Roman" w:cs="Times New Roman"/>
          <w:lang w:eastAsia="it-IT"/>
        </w:rPr>
        <w:tab/>
      </w:r>
      <w:r w:rsidR="0072048C">
        <w:rPr>
          <w:rFonts w:eastAsia="Times New Roman" w:cs="Times New Roman"/>
          <w:lang w:eastAsia="it-IT"/>
        </w:rPr>
        <w:tab/>
        <w:t>05</w:t>
      </w:r>
      <w:r w:rsidR="00F10056">
        <w:rPr>
          <w:rFonts w:eastAsia="Times New Roman" w:cs="Times New Roman"/>
          <w:lang w:eastAsia="it-IT"/>
        </w:rPr>
        <w:t>/05/17</w:t>
      </w:r>
    </w:p>
    <w:p w:rsidR="00683EEE" w:rsidRDefault="00F10056" w:rsidP="00FB012E">
      <w:pPr>
        <w:spacing w:before="100" w:beforeAutospacing="1" w:after="0" w:line="240" w:lineRule="auto"/>
        <w:rPr>
          <w:rFonts w:eastAsia="Times New Roman" w:cs="Times New Roman"/>
          <w:b/>
          <w:lang w:eastAsia="it-IT"/>
        </w:rPr>
      </w:pPr>
      <w:r w:rsidRPr="007E4918">
        <w:rPr>
          <w:rFonts w:eastAsia="Times New Roman" w:cs="Times New Roman"/>
          <w:b/>
          <w:lang w:eastAsia="it-IT"/>
        </w:rPr>
        <w:t>Il Festival Architettura in Città si avvicina</w:t>
      </w:r>
    </w:p>
    <w:p w:rsidR="00327122" w:rsidRPr="007E4918" w:rsidRDefault="00327122" w:rsidP="00FB012E">
      <w:pPr>
        <w:spacing w:before="100" w:beforeAutospacing="1" w:after="0" w:line="240" w:lineRule="auto"/>
        <w:rPr>
          <w:rFonts w:eastAsia="Times New Roman" w:cs="Times New Roman"/>
          <w:b/>
          <w:lang w:eastAsia="it-IT"/>
        </w:rPr>
      </w:pPr>
    </w:p>
    <w:p w:rsidR="00327122" w:rsidRDefault="007E4918" w:rsidP="00FB012E">
      <w:pPr>
        <w:spacing w:after="100" w:afterAutospacing="1" w:line="240" w:lineRule="auto"/>
      </w:pPr>
      <w:r>
        <w:rPr>
          <w:rFonts w:eastAsia="Times New Roman" w:cs="Times New Roman"/>
          <w:lang w:eastAsia="it-IT"/>
        </w:rPr>
        <w:t>La sesta edizione del Festival Architettura in Città si svolgerà dal 24 al 27 maggio</w:t>
      </w:r>
      <w:r w:rsidR="006A6B4F">
        <w:rPr>
          <w:rFonts w:eastAsia="Times New Roman" w:cs="Times New Roman"/>
          <w:lang w:eastAsia="it-IT"/>
        </w:rPr>
        <w:t>, l</w:t>
      </w:r>
      <w:r w:rsidR="00FB6920">
        <w:t>’evento</w:t>
      </w:r>
      <w:r w:rsidR="006A6B4F">
        <w:t>,</w:t>
      </w:r>
      <w:r w:rsidR="00FB6920">
        <w:t xml:space="preserve"> promosso a partire dal 2011 dalla Fondazione per l’architettura / Torino e dall’Or</w:t>
      </w:r>
      <w:r w:rsidR="006A6B4F">
        <w:t>dine degli Architetti di Torino. Tra le novità di quest’anno, la scelta di non limitare la programmazione delle iniziative ai giorni del festival, ma al contrario di progettare interventi sul territorio sul lungo periodo.</w:t>
      </w:r>
      <w:r w:rsidR="00FB012E">
        <w:t xml:space="preserve"> </w:t>
      </w:r>
    </w:p>
    <w:p w:rsidR="006A6B4F" w:rsidRDefault="006A6B4F" w:rsidP="00FB012E">
      <w:pPr>
        <w:spacing w:after="100" w:afterAutospacing="1" w:line="240" w:lineRule="auto"/>
      </w:pPr>
      <w:r>
        <w:t xml:space="preserve">“L’obiettivo” sottolinea il presidente della Fondazione per l’architettura </w:t>
      </w:r>
      <w:r w:rsidRPr="00933419">
        <w:rPr>
          <w:b/>
        </w:rPr>
        <w:t>Giorgio Giani</w:t>
      </w:r>
      <w:r>
        <w:t xml:space="preserve"> “è di fare in modo che Architettura in Città non sia solo un evento che si inserisce per pochi giorni nella programmazione culturale della città e si esaurisce alla sua conclusione. Al contrario vorremmo che il festival </w:t>
      </w:r>
      <w:r w:rsidR="005F6BBF">
        <w:t xml:space="preserve">favorisse la partecipazione attiva dei cittadini </w:t>
      </w:r>
      <w:r w:rsidR="00FB012E">
        <w:t>sul territorio e nella</w:t>
      </w:r>
      <w:r w:rsidR="005F6BBF">
        <w:t xml:space="preserve"> città e che </w:t>
      </w:r>
      <w:r>
        <w:t>produc</w:t>
      </w:r>
      <w:r w:rsidR="005F6BBF">
        <w:t>esse</w:t>
      </w:r>
      <w:r>
        <w:t xml:space="preserve"> un esito concreto lasciando un segno tangibile.</w:t>
      </w:r>
      <w:r w:rsidR="00FB012E">
        <w:t xml:space="preserve"> Per questo la Fondazione ha messo a disposizione del Festival la propria iniziativa </w:t>
      </w:r>
      <w:proofErr w:type="spellStart"/>
      <w:r w:rsidR="00FB012E">
        <w:t>OttoPerOtto</w:t>
      </w:r>
      <w:proofErr w:type="spellEnd"/>
      <w:r>
        <w:t>”</w:t>
      </w:r>
      <w:r w:rsidR="00FB012E">
        <w:t xml:space="preserve">. </w:t>
      </w:r>
    </w:p>
    <w:p w:rsidR="005F6BBF" w:rsidRDefault="005F6BBF" w:rsidP="001736C5">
      <w:pPr>
        <w:spacing w:before="100" w:beforeAutospacing="1" w:after="100" w:afterAutospacing="1" w:line="240" w:lineRule="auto"/>
      </w:pPr>
      <w:r>
        <w:t xml:space="preserve">Per questa edizione sono state avviate due iniziative differenti: </w:t>
      </w:r>
    </w:p>
    <w:p w:rsidR="001736C5" w:rsidRPr="001736C5" w:rsidRDefault="001736C5" w:rsidP="001736C5">
      <w:pPr>
        <w:spacing w:before="100" w:beforeAutospacing="1" w:after="100" w:afterAutospacing="1" w:line="240" w:lineRule="auto"/>
        <w:rPr>
          <w:rFonts w:eastAsia="Times New Roman" w:cs="Times New Roman"/>
          <w:lang w:eastAsia="it-IT"/>
        </w:rPr>
      </w:pPr>
      <w:proofErr w:type="spellStart"/>
      <w:r w:rsidRPr="00F12CF9">
        <w:rPr>
          <w:rFonts w:eastAsia="Times New Roman" w:cs="Times New Roman"/>
          <w:b/>
          <w:lang w:eastAsia="it-IT"/>
        </w:rPr>
        <w:t>OttoPerOtto</w:t>
      </w:r>
      <w:proofErr w:type="spellEnd"/>
      <w:r w:rsidR="005F6BBF">
        <w:rPr>
          <w:rFonts w:eastAsia="Times New Roman" w:cs="Times New Roman"/>
          <w:b/>
          <w:lang w:eastAsia="it-IT"/>
        </w:rPr>
        <w:t xml:space="preserve">: </w:t>
      </w:r>
      <w:r w:rsidRPr="00F12CF9">
        <w:rPr>
          <w:rFonts w:eastAsia="Times New Roman" w:cs="Times New Roman"/>
          <w:lang w:eastAsia="it-IT"/>
        </w:rPr>
        <w:t xml:space="preserve">in collaborazione </w:t>
      </w:r>
      <w:r w:rsidRPr="001736C5">
        <w:rPr>
          <w:rFonts w:eastAsia="Times New Roman" w:cs="Times New Roman"/>
          <w:lang w:eastAsia="it-IT"/>
        </w:rPr>
        <w:t xml:space="preserve">con l’assessorato all’Urbanistica del Comune di Torino e </w:t>
      </w:r>
      <w:r w:rsidR="006A6B4F">
        <w:rPr>
          <w:rFonts w:eastAsia="Times New Roman" w:cs="Times New Roman"/>
          <w:lang w:eastAsia="it-IT"/>
        </w:rPr>
        <w:t>le 8 Circoscrizioni della Città:</w:t>
      </w:r>
      <w:r w:rsidRPr="00F12CF9">
        <w:rPr>
          <w:rStyle w:val="Enfasigrassetto"/>
          <w:b w:val="0"/>
        </w:rPr>
        <w:t xml:space="preserve"> </w:t>
      </w:r>
      <w:r w:rsidR="006A6B4F" w:rsidRPr="006A6B4F">
        <w:rPr>
          <w:rStyle w:val="Enfasigrassetto"/>
        </w:rPr>
        <w:t>o</w:t>
      </w:r>
      <w:r w:rsidRPr="00F12CF9">
        <w:rPr>
          <w:rStyle w:val="Enfasigrassetto"/>
        </w:rPr>
        <w:t>tto workshop di progettazione partecipata</w:t>
      </w:r>
      <w:r w:rsidRPr="00F12CF9">
        <w:t xml:space="preserve"> che si svolg</w:t>
      </w:r>
      <w:r w:rsidR="006A6B4F">
        <w:t>ono</w:t>
      </w:r>
      <w:r w:rsidRPr="00F12CF9">
        <w:t xml:space="preserve"> in contemporanea per mettere a punto proposte di intervento per le 8 Circoscrizioni della Città di Torino.</w:t>
      </w:r>
      <w:r w:rsidR="006A6B4F">
        <w:t xml:space="preserve"> </w:t>
      </w:r>
      <w:r w:rsidRPr="00F12CF9">
        <w:t xml:space="preserve">Una preziosa occasione per </w:t>
      </w:r>
      <w:r w:rsidR="00F12CF9" w:rsidRPr="00F12CF9">
        <w:t xml:space="preserve">mettere in luce in che modo </w:t>
      </w:r>
      <w:r w:rsidRPr="00F12CF9">
        <w:t>l’elaborazione progettuale di un architetto può interpretare e rispondere in modo efficac</w:t>
      </w:r>
      <w:r w:rsidR="006A6B4F">
        <w:t xml:space="preserve">e alle richieste dei cittadini e per </w:t>
      </w:r>
      <w:r w:rsidR="005F6BBF">
        <w:t>favorire il coinvolgimento degli abitanti nelle riflessioni sulla trasformazione del territorio.</w:t>
      </w:r>
      <w:r w:rsidR="00FB012E">
        <w:t xml:space="preserve"> </w:t>
      </w:r>
      <w:r w:rsidRPr="001736C5">
        <w:rPr>
          <w:rFonts w:eastAsia="Times New Roman" w:cs="Times New Roman"/>
          <w:lang w:eastAsia="it-IT"/>
        </w:rPr>
        <w:t xml:space="preserve">Ogni workshop si concentra su </w:t>
      </w:r>
      <w:r w:rsidRPr="00F12CF9">
        <w:rPr>
          <w:rFonts w:eastAsia="Times New Roman" w:cs="Times New Roman"/>
          <w:b/>
          <w:bCs/>
          <w:lang w:eastAsia="it-IT"/>
        </w:rPr>
        <w:t>temi definiti con le singole Circoscrizioni</w:t>
      </w:r>
      <w:r w:rsidRPr="001736C5">
        <w:rPr>
          <w:rFonts w:eastAsia="Times New Roman" w:cs="Times New Roman"/>
          <w:lang w:eastAsia="it-IT"/>
        </w:rPr>
        <w:t xml:space="preserve"> (assi viari, siti abbandonati, aree verdi o edifici cui offrire nuove destinazioni), anche sulla base degli elementi emersi dagli incontri di discussione e coinvolgimento della cittadinanza.</w:t>
      </w:r>
      <w:r w:rsidR="005F6BBF">
        <w:rPr>
          <w:rFonts w:eastAsia="Times New Roman" w:cs="Times New Roman"/>
          <w:lang w:eastAsia="it-IT"/>
        </w:rPr>
        <w:t xml:space="preserve"> Questi</w:t>
      </w:r>
      <w:r w:rsidRPr="001736C5">
        <w:rPr>
          <w:rFonts w:eastAsia="Times New Roman" w:cs="Times New Roman"/>
          <w:lang w:eastAsia="it-IT"/>
        </w:rPr>
        <w:t xml:space="preserve"> i temi:</w:t>
      </w:r>
    </w:p>
    <w:p w:rsidR="001736C5" w:rsidRPr="001736C5" w:rsidRDefault="005F6BBF" w:rsidP="001736C5">
      <w:pPr>
        <w:numPr>
          <w:ilvl w:val="0"/>
          <w:numId w:val="1"/>
        </w:numPr>
        <w:spacing w:before="100" w:beforeAutospacing="1" w:after="100" w:afterAutospacing="1" w:line="240" w:lineRule="auto"/>
        <w:rPr>
          <w:rFonts w:eastAsia="Times New Roman" w:cs="Times New Roman"/>
          <w:lang w:eastAsia="it-IT"/>
        </w:rPr>
      </w:pPr>
      <w:r w:rsidRPr="001736C5">
        <w:rPr>
          <w:rFonts w:eastAsia="Times New Roman" w:cs="Times New Roman"/>
          <w:lang w:eastAsia="it-IT"/>
        </w:rPr>
        <w:t>Circoscrizione 1</w:t>
      </w:r>
      <w:r>
        <w:rPr>
          <w:rFonts w:eastAsia="Times New Roman" w:cs="Times New Roman"/>
          <w:lang w:eastAsia="it-IT"/>
        </w:rPr>
        <w:t xml:space="preserve">: </w:t>
      </w:r>
      <w:r w:rsidR="001736C5" w:rsidRPr="001736C5">
        <w:rPr>
          <w:rFonts w:eastAsia="Times New Roman" w:cs="Times New Roman"/>
          <w:lang w:eastAsia="it-IT"/>
        </w:rPr>
        <w:t>la valorizzazione di palazzo ex ACI di via G</w:t>
      </w:r>
      <w:r>
        <w:rPr>
          <w:rFonts w:eastAsia="Times New Roman" w:cs="Times New Roman"/>
          <w:lang w:eastAsia="it-IT"/>
        </w:rPr>
        <w:t>iolitti 15 e l’area antistante</w:t>
      </w:r>
    </w:p>
    <w:p w:rsidR="001736C5" w:rsidRPr="001736C5" w:rsidRDefault="005F6BBF" w:rsidP="001736C5">
      <w:pPr>
        <w:numPr>
          <w:ilvl w:val="0"/>
          <w:numId w:val="1"/>
        </w:numPr>
        <w:spacing w:before="100" w:beforeAutospacing="1" w:after="100" w:afterAutospacing="1" w:line="240" w:lineRule="auto"/>
        <w:rPr>
          <w:rFonts w:eastAsia="Times New Roman" w:cs="Times New Roman"/>
          <w:lang w:eastAsia="it-IT"/>
        </w:rPr>
      </w:pPr>
      <w:r w:rsidRPr="001736C5">
        <w:rPr>
          <w:rFonts w:eastAsia="Times New Roman" w:cs="Times New Roman"/>
          <w:lang w:eastAsia="it-IT"/>
        </w:rPr>
        <w:t xml:space="preserve">Circoscrizione </w:t>
      </w:r>
      <w:r>
        <w:rPr>
          <w:rFonts w:eastAsia="Times New Roman" w:cs="Times New Roman"/>
          <w:lang w:eastAsia="it-IT"/>
        </w:rPr>
        <w:t xml:space="preserve">2: </w:t>
      </w:r>
      <w:r w:rsidR="001736C5" w:rsidRPr="001736C5">
        <w:rPr>
          <w:rFonts w:eastAsia="Times New Roman" w:cs="Times New Roman"/>
          <w:lang w:eastAsia="it-IT"/>
        </w:rPr>
        <w:t xml:space="preserve">la </w:t>
      </w:r>
      <w:proofErr w:type="spellStart"/>
      <w:r w:rsidR="001736C5" w:rsidRPr="001736C5">
        <w:rPr>
          <w:rFonts w:eastAsia="Times New Roman" w:cs="Times New Roman"/>
          <w:lang w:eastAsia="it-IT"/>
        </w:rPr>
        <w:t>rifunzionalizzazione</w:t>
      </w:r>
      <w:proofErr w:type="spellEnd"/>
      <w:r w:rsidR="001736C5" w:rsidRPr="001736C5">
        <w:rPr>
          <w:rFonts w:eastAsia="Times New Roman" w:cs="Times New Roman"/>
          <w:lang w:eastAsia="it-IT"/>
        </w:rPr>
        <w:t xml:space="preserve"> dell’area verde in via </w:t>
      </w:r>
      <w:proofErr w:type="spellStart"/>
      <w:r w:rsidR="001736C5" w:rsidRPr="001736C5">
        <w:rPr>
          <w:rFonts w:eastAsia="Times New Roman" w:cs="Times New Roman"/>
          <w:lang w:eastAsia="it-IT"/>
        </w:rPr>
        <w:t>Monteponi</w:t>
      </w:r>
      <w:proofErr w:type="spellEnd"/>
      <w:r w:rsidR="001736C5" w:rsidRPr="001736C5">
        <w:rPr>
          <w:rFonts w:eastAsia="Times New Roman" w:cs="Times New Roman"/>
          <w:lang w:eastAsia="it-IT"/>
        </w:rPr>
        <w:t xml:space="preserve"> a fianco di p</w:t>
      </w:r>
      <w:r>
        <w:rPr>
          <w:rFonts w:eastAsia="Times New Roman" w:cs="Times New Roman"/>
          <w:lang w:eastAsia="it-IT"/>
        </w:rPr>
        <w:t>iazzale Pola</w:t>
      </w:r>
    </w:p>
    <w:p w:rsidR="001736C5" w:rsidRPr="001736C5" w:rsidRDefault="005F6BBF" w:rsidP="001736C5">
      <w:pPr>
        <w:numPr>
          <w:ilvl w:val="0"/>
          <w:numId w:val="1"/>
        </w:numPr>
        <w:spacing w:before="100" w:beforeAutospacing="1" w:after="100" w:afterAutospacing="1" w:line="240" w:lineRule="auto"/>
        <w:rPr>
          <w:rFonts w:eastAsia="Times New Roman" w:cs="Times New Roman"/>
          <w:lang w:eastAsia="it-IT"/>
        </w:rPr>
      </w:pPr>
      <w:r w:rsidRPr="001736C5">
        <w:rPr>
          <w:rFonts w:eastAsia="Times New Roman" w:cs="Times New Roman"/>
          <w:lang w:eastAsia="it-IT"/>
        </w:rPr>
        <w:t xml:space="preserve">Circoscrizione </w:t>
      </w:r>
      <w:r>
        <w:rPr>
          <w:rFonts w:eastAsia="Times New Roman" w:cs="Times New Roman"/>
          <w:lang w:eastAsia="it-IT"/>
        </w:rPr>
        <w:t xml:space="preserve">3: </w:t>
      </w:r>
      <w:r w:rsidR="001736C5" w:rsidRPr="001736C5">
        <w:rPr>
          <w:rFonts w:eastAsia="Times New Roman" w:cs="Times New Roman"/>
          <w:lang w:eastAsia="it-IT"/>
        </w:rPr>
        <w:t>la ricostruzione del centro di incontro di via Vipacco 15, un ex centro anziani dis</w:t>
      </w:r>
      <w:r>
        <w:rPr>
          <w:rFonts w:eastAsia="Times New Roman" w:cs="Times New Roman"/>
          <w:lang w:eastAsia="it-IT"/>
        </w:rPr>
        <w:t>trutto in seguito a un incendio</w:t>
      </w:r>
    </w:p>
    <w:p w:rsidR="001736C5" w:rsidRPr="001736C5" w:rsidRDefault="005F6BBF" w:rsidP="001736C5">
      <w:pPr>
        <w:numPr>
          <w:ilvl w:val="0"/>
          <w:numId w:val="1"/>
        </w:numPr>
        <w:spacing w:before="100" w:beforeAutospacing="1" w:after="100" w:afterAutospacing="1" w:line="240" w:lineRule="auto"/>
        <w:rPr>
          <w:rFonts w:eastAsia="Times New Roman" w:cs="Times New Roman"/>
          <w:lang w:eastAsia="it-IT"/>
        </w:rPr>
      </w:pPr>
      <w:r w:rsidRPr="001736C5">
        <w:rPr>
          <w:rFonts w:eastAsia="Times New Roman" w:cs="Times New Roman"/>
          <w:lang w:eastAsia="it-IT"/>
        </w:rPr>
        <w:t xml:space="preserve">Circoscrizione </w:t>
      </w:r>
      <w:r>
        <w:rPr>
          <w:rFonts w:eastAsia="Times New Roman" w:cs="Times New Roman"/>
          <w:lang w:eastAsia="it-IT"/>
        </w:rPr>
        <w:t xml:space="preserve">4: </w:t>
      </w:r>
      <w:r w:rsidR="001736C5" w:rsidRPr="001736C5">
        <w:rPr>
          <w:rFonts w:eastAsia="Times New Roman" w:cs="Times New Roman"/>
          <w:lang w:eastAsia="it-IT"/>
        </w:rPr>
        <w:t xml:space="preserve">la definizione di una nuova centralità urbana attorno piazza Campanella </w:t>
      </w:r>
    </w:p>
    <w:p w:rsidR="001736C5" w:rsidRPr="001736C5" w:rsidRDefault="005F6BBF" w:rsidP="001736C5">
      <w:pPr>
        <w:numPr>
          <w:ilvl w:val="0"/>
          <w:numId w:val="1"/>
        </w:numPr>
        <w:spacing w:before="100" w:beforeAutospacing="1" w:after="100" w:afterAutospacing="1" w:line="240" w:lineRule="auto"/>
        <w:rPr>
          <w:rFonts w:eastAsia="Times New Roman" w:cs="Times New Roman"/>
          <w:lang w:eastAsia="it-IT"/>
        </w:rPr>
      </w:pPr>
      <w:r w:rsidRPr="001736C5">
        <w:rPr>
          <w:rFonts w:eastAsia="Times New Roman" w:cs="Times New Roman"/>
          <w:lang w:eastAsia="it-IT"/>
        </w:rPr>
        <w:t xml:space="preserve">Circoscrizione </w:t>
      </w:r>
      <w:r>
        <w:rPr>
          <w:rFonts w:eastAsia="Times New Roman" w:cs="Times New Roman"/>
          <w:lang w:eastAsia="it-IT"/>
        </w:rPr>
        <w:t xml:space="preserve">5: </w:t>
      </w:r>
      <w:r w:rsidR="001736C5" w:rsidRPr="001736C5">
        <w:rPr>
          <w:rFonts w:eastAsia="Times New Roman" w:cs="Times New Roman"/>
          <w:lang w:eastAsia="it-IT"/>
        </w:rPr>
        <w:t xml:space="preserve">la </w:t>
      </w:r>
      <w:proofErr w:type="spellStart"/>
      <w:r w:rsidR="001736C5" w:rsidRPr="001736C5">
        <w:rPr>
          <w:rFonts w:eastAsia="Times New Roman" w:cs="Times New Roman"/>
          <w:lang w:eastAsia="it-IT"/>
        </w:rPr>
        <w:t>rifuzionalizzazione</w:t>
      </w:r>
      <w:proofErr w:type="spellEnd"/>
      <w:r w:rsidR="001736C5" w:rsidRPr="001736C5">
        <w:rPr>
          <w:rFonts w:eastAsia="Times New Roman" w:cs="Times New Roman"/>
          <w:lang w:eastAsia="it-IT"/>
        </w:rPr>
        <w:t xml:space="preserve"> dell’area verde dell’ex bocciofila </w:t>
      </w:r>
      <w:proofErr w:type="spellStart"/>
      <w:r w:rsidR="001736C5" w:rsidRPr="001736C5">
        <w:rPr>
          <w:rFonts w:eastAsia="Times New Roman" w:cs="Times New Roman"/>
          <w:lang w:eastAsia="it-IT"/>
        </w:rPr>
        <w:t>Rastel</w:t>
      </w:r>
      <w:proofErr w:type="spellEnd"/>
      <w:r w:rsidR="001736C5" w:rsidRPr="001736C5">
        <w:rPr>
          <w:rFonts w:eastAsia="Times New Roman" w:cs="Times New Roman"/>
          <w:lang w:eastAsia="it-IT"/>
        </w:rPr>
        <w:t xml:space="preserve"> </w:t>
      </w:r>
      <w:proofErr w:type="spellStart"/>
      <w:r w:rsidR="001736C5" w:rsidRPr="001736C5">
        <w:rPr>
          <w:rFonts w:eastAsia="Times New Roman" w:cs="Times New Roman"/>
          <w:lang w:eastAsia="it-IT"/>
        </w:rPr>
        <w:t>Verd</w:t>
      </w:r>
      <w:proofErr w:type="spellEnd"/>
      <w:r w:rsidR="001736C5" w:rsidRPr="001736C5">
        <w:rPr>
          <w:rFonts w:eastAsia="Times New Roman" w:cs="Times New Roman"/>
          <w:lang w:eastAsia="it-IT"/>
        </w:rPr>
        <w:t>, tra c</w:t>
      </w:r>
      <w:r>
        <w:rPr>
          <w:rFonts w:eastAsia="Times New Roman" w:cs="Times New Roman"/>
          <w:lang w:eastAsia="it-IT"/>
        </w:rPr>
        <w:t>orso Cincinnato e corso Toscana</w:t>
      </w:r>
    </w:p>
    <w:p w:rsidR="005F6BBF" w:rsidRDefault="005F6BBF" w:rsidP="00994C53">
      <w:pPr>
        <w:numPr>
          <w:ilvl w:val="0"/>
          <w:numId w:val="1"/>
        </w:numPr>
        <w:spacing w:before="100" w:beforeAutospacing="1" w:after="100" w:afterAutospacing="1" w:line="240" w:lineRule="auto"/>
        <w:rPr>
          <w:rFonts w:eastAsia="Times New Roman" w:cs="Times New Roman"/>
          <w:lang w:eastAsia="it-IT"/>
        </w:rPr>
      </w:pPr>
      <w:r w:rsidRPr="005F6BBF">
        <w:rPr>
          <w:rFonts w:eastAsia="Times New Roman" w:cs="Times New Roman"/>
          <w:lang w:eastAsia="it-IT"/>
        </w:rPr>
        <w:t xml:space="preserve">Circoscrizione 6: </w:t>
      </w:r>
      <w:r w:rsidR="001736C5" w:rsidRPr="005F6BBF">
        <w:rPr>
          <w:rFonts w:eastAsia="Times New Roman" w:cs="Times New Roman"/>
          <w:lang w:eastAsia="it-IT"/>
        </w:rPr>
        <w:t xml:space="preserve">la </w:t>
      </w:r>
      <w:proofErr w:type="spellStart"/>
      <w:r w:rsidR="001736C5" w:rsidRPr="005F6BBF">
        <w:rPr>
          <w:rFonts w:eastAsia="Times New Roman" w:cs="Times New Roman"/>
          <w:lang w:eastAsia="it-IT"/>
        </w:rPr>
        <w:t>rifunzionalizzazione</w:t>
      </w:r>
      <w:proofErr w:type="spellEnd"/>
      <w:r w:rsidR="001736C5" w:rsidRPr="005F6BBF">
        <w:rPr>
          <w:rFonts w:eastAsia="Times New Roman" w:cs="Times New Roman"/>
          <w:lang w:eastAsia="it-IT"/>
        </w:rPr>
        <w:t xml:space="preserve"> dell’ex mercato coperto di piazza </w:t>
      </w:r>
      <w:proofErr w:type="spellStart"/>
      <w:r w:rsidR="001736C5" w:rsidRPr="005F6BBF">
        <w:rPr>
          <w:rFonts w:eastAsia="Times New Roman" w:cs="Times New Roman"/>
          <w:lang w:eastAsia="it-IT"/>
        </w:rPr>
        <w:t>Crispi</w:t>
      </w:r>
      <w:proofErr w:type="spellEnd"/>
      <w:r w:rsidR="001736C5" w:rsidRPr="005F6BBF">
        <w:rPr>
          <w:rFonts w:eastAsia="Times New Roman" w:cs="Times New Roman"/>
          <w:lang w:eastAsia="it-IT"/>
        </w:rPr>
        <w:t xml:space="preserve"> </w:t>
      </w:r>
    </w:p>
    <w:p w:rsidR="001736C5" w:rsidRPr="005F6BBF" w:rsidRDefault="005F6BBF" w:rsidP="00994C53">
      <w:pPr>
        <w:numPr>
          <w:ilvl w:val="0"/>
          <w:numId w:val="1"/>
        </w:numPr>
        <w:spacing w:before="100" w:beforeAutospacing="1" w:after="100" w:afterAutospacing="1" w:line="240" w:lineRule="auto"/>
        <w:rPr>
          <w:rFonts w:eastAsia="Times New Roman" w:cs="Times New Roman"/>
          <w:lang w:eastAsia="it-IT"/>
        </w:rPr>
      </w:pPr>
      <w:r w:rsidRPr="001736C5">
        <w:rPr>
          <w:rFonts w:eastAsia="Times New Roman" w:cs="Times New Roman"/>
          <w:lang w:eastAsia="it-IT"/>
        </w:rPr>
        <w:t xml:space="preserve">Circoscrizione </w:t>
      </w:r>
      <w:r>
        <w:rPr>
          <w:rFonts w:eastAsia="Times New Roman" w:cs="Times New Roman"/>
          <w:lang w:eastAsia="it-IT"/>
        </w:rPr>
        <w:t xml:space="preserve">7: </w:t>
      </w:r>
      <w:r w:rsidR="001736C5" w:rsidRPr="005F6BBF">
        <w:rPr>
          <w:rFonts w:eastAsia="Times New Roman" w:cs="Times New Roman"/>
          <w:lang w:eastAsia="it-IT"/>
        </w:rPr>
        <w:t xml:space="preserve">la creazione di una nuova centralità urbana attorno all’ex motovelodromo di corso Casale, in connessione con l’asse fluviale </w:t>
      </w:r>
    </w:p>
    <w:p w:rsidR="005F6BBF" w:rsidRDefault="005F6BBF" w:rsidP="00C603D6">
      <w:pPr>
        <w:numPr>
          <w:ilvl w:val="0"/>
          <w:numId w:val="1"/>
        </w:numPr>
        <w:spacing w:before="100" w:beforeAutospacing="1" w:after="100" w:afterAutospacing="1" w:line="240" w:lineRule="auto"/>
        <w:rPr>
          <w:rFonts w:eastAsia="Times New Roman" w:cs="Times New Roman"/>
          <w:lang w:eastAsia="it-IT"/>
        </w:rPr>
      </w:pPr>
      <w:r w:rsidRPr="005F6BBF">
        <w:rPr>
          <w:rFonts w:eastAsia="Times New Roman" w:cs="Times New Roman"/>
          <w:lang w:eastAsia="it-IT"/>
        </w:rPr>
        <w:t xml:space="preserve">Circoscrizione 8: </w:t>
      </w:r>
      <w:r w:rsidR="001736C5" w:rsidRPr="005F6BBF">
        <w:rPr>
          <w:rFonts w:eastAsia="Times New Roman" w:cs="Times New Roman"/>
          <w:lang w:eastAsia="it-IT"/>
        </w:rPr>
        <w:t xml:space="preserve">la pedonalizzazione dell’area limitrofa a piazzetta </w:t>
      </w:r>
      <w:proofErr w:type="spellStart"/>
      <w:r w:rsidR="001736C5" w:rsidRPr="005F6BBF">
        <w:rPr>
          <w:rFonts w:eastAsia="Times New Roman" w:cs="Times New Roman"/>
          <w:lang w:eastAsia="it-IT"/>
        </w:rPr>
        <w:t>Govean</w:t>
      </w:r>
      <w:proofErr w:type="spellEnd"/>
      <w:r w:rsidR="001736C5" w:rsidRPr="005F6BBF">
        <w:rPr>
          <w:rFonts w:eastAsia="Times New Roman" w:cs="Times New Roman"/>
          <w:lang w:eastAsia="it-IT"/>
        </w:rPr>
        <w:t xml:space="preserve">, l’isola spartitraffico in via Madama Cristina </w:t>
      </w:r>
    </w:p>
    <w:p w:rsidR="00327122" w:rsidRDefault="005F6BBF" w:rsidP="005F6BBF">
      <w:pPr>
        <w:spacing w:before="100" w:beforeAutospacing="1" w:after="100" w:afterAutospacing="1" w:line="240" w:lineRule="auto"/>
        <w:rPr>
          <w:rFonts w:eastAsia="Times New Roman" w:cs="Times New Roman"/>
          <w:lang w:eastAsia="it-IT"/>
        </w:rPr>
      </w:pPr>
      <w:r>
        <w:rPr>
          <w:rFonts w:eastAsia="Times New Roman" w:cs="Times New Roman"/>
          <w:lang w:eastAsia="it-IT"/>
        </w:rPr>
        <w:t xml:space="preserve">Nei primi 15 giorni di maggio si svolgono gli incontri tra i progettisti </w:t>
      </w:r>
      <w:r w:rsidR="00327122">
        <w:rPr>
          <w:rFonts w:eastAsia="Times New Roman" w:cs="Times New Roman"/>
          <w:lang w:eastAsia="it-IT"/>
        </w:rPr>
        <w:t>e i Consigli di Circoscrizione; questi i prossimi appuntamenti: l’8 maggio alle ore 19.15 alla Circoscrizione 3, il 10 maggio alle ore 18.30 alla Circoscrizione 6, il 12 maggio alle ore 18 alla Circoscrizione 5 e in contemporanea alla Circoscrizione 2 e il 17 maggio alle ore 18 alla Circoscrizione 7. Durante i giorni del Festival, saranno resi pubblici gli esiti del lavoro svolto dai professionisti.</w:t>
      </w:r>
    </w:p>
    <w:p w:rsidR="00327122" w:rsidRDefault="005F6BBF" w:rsidP="00FB012E">
      <w:pPr>
        <w:jc w:val="both"/>
        <w:rPr>
          <w:rFonts w:eastAsia="Times New Roman" w:cs="Times New Roman"/>
          <w:color w:val="000000"/>
          <w:shd w:val="clear" w:color="auto" w:fill="FFFFFF"/>
        </w:rPr>
      </w:pPr>
      <w:r w:rsidRPr="003B7C29">
        <w:rPr>
          <w:rFonts w:eastAsia="Times New Roman" w:cs="Times New Roman"/>
          <w:b/>
          <w:lang w:eastAsia="it-IT"/>
        </w:rPr>
        <w:t>Playground</w:t>
      </w:r>
      <w:r w:rsidRPr="005F6BBF">
        <w:rPr>
          <w:rFonts w:eastAsia="Times New Roman" w:cs="Times New Roman"/>
          <w:lang w:eastAsia="it-IT"/>
        </w:rPr>
        <w:t xml:space="preserve">: un’iniziativa ideata e promossa dal Festival, </w:t>
      </w:r>
      <w:r w:rsidRPr="005F6BBF">
        <w:rPr>
          <w:rFonts w:eastAsia="Times New Roman" w:cs="Times New Roman"/>
          <w:color w:val="000000"/>
          <w:shd w:val="clear" w:color="auto" w:fill="FFFFFF"/>
        </w:rPr>
        <w:t xml:space="preserve">a cura di </w:t>
      </w:r>
      <w:r w:rsidRPr="003B7C29">
        <w:rPr>
          <w:rFonts w:eastAsia="Times New Roman" w:cs="Times New Roman"/>
          <w:color w:val="000000"/>
          <w:shd w:val="clear" w:color="auto" w:fill="FFFFFF"/>
        </w:rPr>
        <w:t xml:space="preserve">IED Torino e ARTECO, in collaborazione con Scuola Media Statale </w:t>
      </w:r>
      <w:proofErr w:type="spellStart"/>
      <w:r w:rsidRPr="003B7C29">
        <w:rPr>
          <w:rFonts w:eastAsia="Times New Roman" w:cs="Times New Roman"/>
          <w:color w:val="000000"/>
          <w:shd w:val="clear" w:color="auto" w:fill="FFFFFF"/>
        </w:rPr>
        <w:t>Drovetti</w:t>
      </w:r>
      <w:proofErr w:type="spellEnd"/>
      <w:r w:rsidRPr="003B7C29">
        <w:rPr>
          <w:rFonts w:eastAsia="Times New Roman" w:cs="Times New Roman"/>
          <w:color w:val="000000"/>
          <w:shd w:val="clear" w:color="auto" w:fill="FFFFFF"/>
        </w:rPr>
        <w:t xml:space="preserve"> (futuro centro civico cittadino) e Liceo Artistico </w:t>
      </w:r>
      <w:proofErr w:type="spellStart"/>
      <w:r w:rsidRPr="003B7C29">
        <w:rPr>
          <w:rFonts w:eastAsia="Times New Roman" w:cs="Times New Roman"/>
          <w:color w:val="000000"/>
          <w:shd w:val="clear" w:color="auto" w:fill="FFFFFF"/>
        </w:rPr>
        <w:t>Cottini</w:t>
      </w:r>
      <w:proofErr w:type="spellEnd"/>
      <w:r w:rsidRPr="003B7C29">
        <w:rPr>
          <w:rFonts w:eastAsia="Times New Roman" w:cs="Times New Roman"/>
          <w:color w:val="000000"/>
          <w:shd w:val="clear" w:color="auto" w:fill="FFFFFF"/>
        </w:rPr>
        <w:t xml:space="preserve">. Attraverso un workshop partecipato, condotto dagli </w:t>
      </w:r>
      <w:proofErr w:type="spellStart"/>
      <w:r w:rsidRPr="003B7C29">
        <w:rPr>
          <w:rFonts w:eastAsia="Times New Roman" w:cs="Times New Roman"/>
          <w:i/>
          <w:color w:val="000000"/>
          <w:shd w:val="clear" w:color="auto" w:fill="FFFFFF"/>
        </w:rPr>
        <w:t>street</w:t>
      </w:r>
      <w:proofErr w:type="spellEnd"/>
      <w:r w:rsidRPr="003B7C29">
        <w:rPr>
          <w:rFonts w:eastAsia="Times New Roman" w:cs="Times New Roman"/>
          <w:i/>
          <w:color w:val="000000"/>
          <w:shd w:val="clear" w:color="auto" w:fill="FFFFFF"/>
        </w:rPr>
        <w:t xml:space="preserve"> </w:t>
      </w:r>
      <w:proofErr w:type="spellStart"/>
      <w:r w:rsidRPr="003B7C29">
        <w:rPr>
          <w:rFonts w:eastAsia="Times New Roman" w:cs="Times New Roman"/>
          <w:i/>
          <w:color w:val="000000"/>
          <w:shd w:val="clear" w:color="auto" w:fill="FFFFFF"/>
        </w:rPr>
        <w:t>artist</w:t>
      </w:r>
      <w:proofErr w:type="spellEnd"/>
      <w:r w:rsidRPr="003B7C29">
        <w:rPr>
          <w:rFonts w:eastAsia="Times New Roman" w:cs="Times New Roman"/>
          <w:color w:val="000000"/>
          <w:shd w:val="clear" w:color="auto" w:fill="FFFFFF"/>
        </w:rPr>
        <w:t xml:space="preserve"> del collettivo </w:t>
      </w:r>
      <w:proofErr w:type="spellStart"/>
      <w:r w:rsidRPr="003B7C29">
        <w:rPr>
          <w:rFonts w:eastAsia="Times New Roman" w:cs="Times New Roman"/>
          <w:color w:val="000000"/>
          <w:shd w:val="clear" w:color="auto" w:fill="FFFFFF"/>
        </w:rPr>
        <w:t>Truly</w:t>
      </w:r>
      <w:proofErr w:type="spellEnd"/>
      <w:r w:rsidRPr="003B7C29">
        <w:rPr>
          <w:rFonts w:eastAsia="Times New Roman" w:cs="Times New Roman"/>
          <w:color w:val="000000"/>
          <w:shd w:val="clear" w:color="auto" w:fill="FFFFFF"/>
        </w:rPr>
        <w:t xml:space="preserve"> Design Studio</w:t>
      </w:r>
      <w:r w:rsidRPr="005F6BBF">
        <w:rPr>
          <w:rFonts w:eastAsia="Times New Roman" w:cs="Times New Roman"/>
          <w:b/>
          <w:color w:val="000000"/>
          <w:shd w:val="clear" w:color="auto" w:fill="FFFFFF"/>
        </w:rPr>
        <w:t>,</w:t>
      </w:r>
      <w:r w:rsidRPr="005F6BBF">
        <w:rPr>
          <w:rFonts w:eastAsia="Times New Roman" w:cs="Times New Roman"/>
          <w:color w:val="000000"/>
          <w:shd w:val="clear" w:color="auto" w:fill="FFFFFF"/>
        </w:rPr>
        <w:t xml:space="preserve"> che coinvolge studenti di diverse fasce di età, si </w:t>
      </w:r>
      <w:r w:rsidR="00327122">
        <w:rPr>
          <w:rFonts w:eastAsia="Times New Roman" w:cs="Times New Roman"/>
          <w:color w:val="000000"/>
          <w:shd w:val="clear" w:color="auto" w:fill="FFFFFF"/>
        </w:rPr>
        <w:t xml:space="preserve">è </w:t>
      </w:r>
      <w:r w:rsidRPr="005F6BBF">
        <w:rPr>
          <w:rFonts w:eastAsia="Times New Roman" w:cs="Times New Roman"/>
          <w:color w:val="000000"/>
          <w:shd w:val="clear" w:color="auto" w:fill="FFFFFF"/>
        </w:rPr>
        <w:t>attiva</w:t>
      </w:r>
      <w:r w:rsidR="00327122">
        <w:rPr>
          <w:rFonts w:eastAsia="Times New Roman" w:cs="Times New Roman"/>
          <w:color w:val="000000"/>
          <w:shd w:val="clear" w:color="auto" w:fill="FFFFFF"/>
        </w:rPr>
        <w:t>to</w:t>
      </w:r>
      <w:r w:rsidRPr="005F6BBF">
        <w:rPr>
          <w:rFonts w:eastAsia="Times New Roman" w:cs="Times New Roman"/>
          <w:color w:val="000000"/>
          <w:shd w:val="clear" w:color="auto" w:fill="FFFFFF"/>
        </w:rPr>
        <w:t xml:space="preserve"> un processo che culminerà nella creazione di un </w:t>
      </w:r>
      <w:r w:rsidRPr="005F6BBF">
        <w:rPr>
          <w:rFonts w:eastAsia="Times New Roman" w:cs="Times New Roman"/>
          <w:i/>
          <w:color w:val="000000"/>
          <w:shd w:val="clear" w:color="auto" w:fill="FFFFFF"/>
        </w:rPr>
        <w:t xml:space="preserve">playground </w:t>
      </w:r>
      <w:r w:rsidRPr="005F6BBF">
        <w:rPr>
          <w:rFonts w:eastAsia="Times New Roman" w:cs="Times New Roman"/>
          <w:color w:val="000000"/>
          <w:shd w:val="clear" w:color="auto" w:fill="FFFFFF"/>
        </w:rPr>
        <w:t xml:space="preserve">aperto ai cittadini e dedicato allo sport e alla socialità all’interno degli spazi della scuola </w:t>
      </w:r>
      <w:proofErr w:type="spellStart"/>
      <w:r w:rsidRPr="005F6BBF">
        <w:rPr>
          <w:rFonts w:eastAsia="Times New Roman" w:cs="Times New Roman"/>
          <w:color w:val="000000"/>
          <w:shd w:val="clear" w:color="auto" w:fill="FFFFFF"/>
        </w:rPr>
        <w:t>Drovetti</w:t>
      </w:r>
      <w:proofErr w:type="spellEnd"/>
      <w:r w:rsidRPr="005F6BBF">
        <w:rPr>
          <w:rFonts w:eastAsia="Times New Roman" w:cs="Times New Roman"/>
          <w:color w:val="000000"/>
          <w:shd w:val="clear" w:color="auto" w:fill="FFFFFF"/>
        </w:rPr>
        <w:t xml:space="preserve">. </w:t>
      </w:r>
    </w:p>
    <w:p w:rsidR="00327122" w:rsidRDefault="005F6BBF" w:rsidP="00FB012E">
      <w:pPr>
        <w:jc w:val="both"/>
      </w:pPr>
      <w:r w:rsidRPr="003B7C29">
        <w:rPr>
          <w:rFonts w:eastAsia="Times New Roman" w:cs="Times New Roman"/>
          <w:color w:val="000000"/>
          <w:shd w:val="clear" w:color="auto" w:fill="FFFFFF"/>
        </w:rPr>
        <w:lastRenderedPageBreak/>
        <w:t xml:space="preserve">La </w:t>
      </w:r>
      <w:r w:rsidR="003B7C29">
        <w:rPr>
          <w:rFonts w:eastAsia="Times New Roman" w:cs="Times New Roman"/>
          <w:color w:val="000000"/>
          <w:shd w:val="clear" w:color="auto" w:fill="FFFFFF"/>
        </w:rPr>
        <w:t xml:space="preserve">scuola </w:t>
      </w:r>
      <w:r w:rsidR="00FB012E">
        <w:t xml:space="preserve">secondaria di I grado </w:t>
      </w:r>
      <w:r w:rsidR="00FB012E" w:rsidRPr="00FB012E">
        <w:rPr>
          <w:rStyle w:val="Enfasigrassetto"/>
          <w:b w:val="0"/>
        </w:rPr>
        <w:t>Bernardino</w:t>
      </w:r>
      <w:r w:rsidR="00FB012E">
        <w:rPr>
          <w:rStyle w:val="Enfasigrassetto"/>
        </w:rPr>
        <w:t xml:space="preserve"> </w:t>
      </w:r>
      <w:proofErr w:type="spellStart"/>
      <w:r w:rsidRPr="003B7C29">
        <w:rPr>
          <w:rFonts w:eastAsia="Times New Roman" w:cs="Times New Roman"/>
          <w:color w:val="000000"/>
          <w:shd w:val="clear" w:color="auto" w:fill="FFFFFF"/>
        </w:rPr>
        <w:t>Drovetti</w:t>
      </w:r>
      <w:proofErr w:type="spellEnd"/>
      <w:r w:rsidRPr="003B7C29">
        <w:rPr>
          <w:rFonts w:eastAsia="Times New Roman" w:cs="Times New Roman"/>
          <w:color w:val="000000"/>
          <w:shd w:val="clear" w:color="auto" w:fill="FFFFFF"/>
        </w:rPr>
        <w:t xml:space="preserve">, </w:t>
      </w:r>
      <w:r w:rsidR="003B7C29">
        <w:rPr>
          <w:rFonts w:eastAsia="Times New Roman" w:cs="Times New Roman"/>
          <w:color w:val="000000"/>
          <w:shd w:val="clear" w:color="auto" w:fill="FFFFFF"/>
        </w:rPr>
        <w:t>n</w:t>
      </w:r>
      <w:r w:rsidRPr="003B7C29">
        <w:rPr>
          <w:rFonts w:eastAsia="Times New Roman" w:cs="Times New Roman"/>
          <w:color w:val="000000"/>
          <w:shd w:val="clear" w:color="auto" w:fill="FFFFFF"/>
        </w:rPr>
        <w:t xml:space="preserve">el quartiere San Paolo, che solo l’anno scorso sembrava destinata a chiudere data la mancanza di iscrizioni, si rinnova </w:t>
      </w:r>
      <w:r w:rsidR="003B7C29">
        <w:t xml:space="preserve">per diventare </w:t>
      </w:r>
      <w:proofErr w:type="spellStart"/>
      <w:r w:rsidR="003B7C29">
        <w:t>hub</w:t>
      </w:r>
      <w:proofErr w:type="spellEnd"/>
      <w:r w:rsidR="003B7C29">
        <w:t xml:space="preserve"> culturale/</w:t>
      </w:r>
      <w:r w:rsidRPr="003B7C29">
        <w:t xml:space="preserve">centro civico al fine di fronteggiare l’aumento della dispersione scolastica. </w:t>
      </w:r>
      <w:r w:rsidRPr="00FB012E">
        <w:t xml:space="preserve">Playground </w:t>
      </w:r>
      <w:r w:rsidRPr="003B7C29">
        <w:t xml:space="preserve">si pone come primo passo verso l’apertura in questa direzione. </w:t>
      </w:r>
    </w:p>
    <w:p w:rsidR="00FB012E" w:rsidRDefault="00327122" w:rsidP="00FB012E">
      <w:pPr>
        <w:jc w:val="both"/>
      </w:pPr>
      <w:r>
        <w:t>Il playground sarà inau</w:t>
      </w:r>
      <w:r w:rsidR="001E330C">
        <w:t>gurato durante il Festival con l</w:t>
      </w:r>
      <w:bookmarkStart w:id="0" w:name="_GoBack"/>
      <w:bookmarkEnd w:id="0"/>
      <w:r>
        <w:t xml:space="preserve">a performance </w:t>
      </w:r>
      <w:r w:rsidR="0072048C" w:rsidRPr="0072048C">
        <w:rPr>
          <w:i/>
        </w:rPr>
        <w:t>Cubo Race</w:t>
      </w:r>
      <w:r w:rsidR="0072048C" w:rsidRPr="0072048C">
        <w:t xml:space="preserve"> di Franco </w:t>
      </w:r>
      <w:proofErr w:type="spellStart"/>
      <w:r w:rsidR="0072048C" w:rsidRPr="0072048C">
        <w:t>Ariaudo</w:t>
      </w:r>
      <w:proofErr w:type="spellEnd"/>
      <w:r w:rsidR="0072048C" w:rsidRPr="0072048C">
        <w:t xml:space="preserve"> ed Emanuele De Donno</w:t>
      </w:r>
      <w:r w:rsidR="0072048C">
        <w:t>. Al termine del F</w:t>
      </w:r>
      <w:r w:rsidR="003B7C29">
        <w:t>estival lo spazio di gioco sarà donato e lasciato in eredità alla scuola e aperto alla cittadinanza.</w:t>
      </w:r>
    </w:p>
    <w:p w:rsidR="00327122" w:rsidRDefault="00327122" w:rsidP="00327122">
      <w:pPr>
        <w:pStyle w:val="NormaleWeb"/>
        <w:spacing w:after="0" w:afterAutospacing="0"/>
        <w:rPr>
          <w:rFonts w:asciiTheme="minorHAnsi" w:hAnsiTheme="minorHAnsi"/>
          <w:sz w:val="20"/>
          <w:szCs w:val="20"/>
        </w:rPr>
      </w:pPr>
      <w:r>
        <w:rPr>
          <w:rFonts w:asciiTheme="minorHAnsi" w:hAnsiTheme="minorHAnsi"/>
          <w:b/>
          <w:sz w:val="20"/>
          <w:szCs w:val="20"/>
        </w:rPr>
        <w:t>Ufficio Stampa Fondazione per l’architettura / Torino</w:t>
      </w:r>
      <w:r>
        <w:rPr>
          <w:rFonts w:asciiTheme="minorHAnsi" w:hAnsiTheme="minorHAnsi"/>
          <w:sz w:val="20"/>
          <w:szCs w:val="20"/>
        </w:rPr>
        <w:br/>
        <w:t xml:space="preserve">Raffaella Bucci T. 011 5360514 | M. 347 0442782 | </w:t>
      </w:r>
      <w:hyperlink r:id="rId7" w:history="1">
        <w:r>
          <w:rPr>
            <w:rStyle w:val="Collegamentoipertestuale"/>
            <w:rFonts w:asciiTheme="minorHAnsi" w:hAnsiTheme="minorHAnsi"/>
            <w:sz w:val="20"/>
            <w:szCs w:val="20"/>
          </w:rPr>
          <w:t>r.bucci@fondazioneperlarchitettura.it</w:t>
        </w:r>
      </w:hyperlink>
      <w:r>
        <w:rPr>
          <w:rFonts w:asciiTheme="minorHAnsi" w:hAnsiTheme="minorHAnsi"/>
          <w:sz w:val="20"/>
          <w:szCs w:val="20"/>
        </w:rPr>
        <w:t xml:space="preserve"> </w:t>
      </w:r>
      <w:r>
        <w:rPr>
          <w:rFonts w:asciiTheme="minorHAnsi" w:hAnsiTheme="minorHAnsi"/>
          <w:sz w:val="20"/>
          <w:szCs w:val="20"/>
        </w:rPr>
        <w:br/>
        <w:t xml:space="preserve">Giulia Gasverde T. 011 5360513 | M. 347 5077292 | </w:t>
      </w:r>
      <w:hyperlink r:id="rId8" w:history="1">
        <w:r>
          <w:rPr>
            <w:rStyle w:val="Collegamentoipertestuale"/>
            <w:rFonts w:asciiTheme="minorHAnsi" w:hAnsiTheme="minorHAnsi"/>
            <w:sz w:val="20"/>
            <w:szCs w:val="20"/>
          </w:rPr>
          <w:t>g.gasverde@fondazioneperlarchitettura.it</w:t>
        </w:r>
      </w:hyperlink>
    </w:p>
    <w:p w:rsidR="00327122" w:rsidRPr="00FB012E" w:rsidRDefault="00327122" w:rsidP="00FB012E">
      <w:pPr>
        <w:jc w:val="both"/>
      </w:pPr>
    </w:p>
    <w:sectPr w:rsidR="00327122" w:rsidRPr="00FB012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2E" w:rsidRDefault="00FB012E" w:rsidP="00FB012E">
      <w:pPr>
        <w:spacing w:after="0" w:line="240" w:lineRule="auto"/>
      </w:pPr>
      <w:r>
        <w:separator/>
      </w:r>
    </w:p>
  </w:endnote>
  <w:endnote w:type="continuationSeparator" w:id="0">
    <w:p w:rsidR="00FB012E" w:rsidRDefault="00FB012E" w:rsidP="00FB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2E" w:rsidRDefault="00FB012E" w:rsidP="00FB012E">
      <w:pPr>
        <w:spacing w:after="0" w:line="240" w:lineRule="auto"/>
      </w:pPr>
      <w:r>
        <w:separator/>
      </w:r>
    </w:p>
  </w:footnote>
  <w:footnote w:type="continuationSeparator" w:id="0">
    <w:p w:rsidR="00FB012E" w:rsidRDefault="00FB012E" w:rsidP="00FB0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00721"/>
    <w:multiLevelType w:val="multilevel"/>
    <w:tmpl w:val="5924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C5"/>
    <w:rsid w:val="001736C5"/>
    <w:rsid w:val="001E330C"/>
    <w:rsid w:val="00327122"/>
    <w:rsid w:val="00397088"/>
    <w:rsid w:val="003B7C29"/>
    <w:rsid w:val="005F6BBF"/>
    <w:rsid w:val="00683EEE"/>
    <w:rsid w:val="006A6B4F"/>
    <w:rsid w:val="0072048C"/>
    <w:rsid w:val="007E4918"/>
    <w:rsid w:val="00933419"/>
    <w:rsid w:val="00F10056"/>
    <w:rsid w:val="00F12CF9"/>
    <w:rsid w:val="00FB012E"/>
    <w:rsid w:val="00FB69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BB883-29A2-4D52-B8AD-EF861832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1736C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736C5"/>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1736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736C5"/>
    <w:rPr>
      <w:b/>
      <w:bCs/>
    </w:rPr>
  </w:style>
  <w:style w:type="character" w:styleId="Enfasicorsivo">
    <w:name w:val="Emphasis"/>
    <w:basedOn w:val="Carpredefinitoparagrafo"/>
    <w:uiPriority w:val="20"/>
    <w:qFormat/>
    <w:rsid w:val="001736C5"/>
    <w:rPr>
      <w:i/>
      <w:iCs/>
    </w:rPr>
  </w:style>
  <w:style w:type="character" w:styleId="Collegamentoipertestuale">
    <w:name w:val="Hyperlink"/>
    <w:basedOn w:val="Carpredefinitoparagrafo"/>
    <w:uiPriority w:val="99"/>
    <w:semiHidden/>
    <w:unhideWhenUsed/>
    <w:rsid w:val="00FB012E"/>
    <w:rPr>
      <w:color w:val="0563C1" w:themeColor="hyperlink"/>
      <w:u w:val="single"/>
    </w:rPr>
  </w:style>
  <w:style w:type="paragraph" w:styleId="Intestazione">
    <w:name w:val="header"/>
    <w:basedOn w:val="Normale"/>
    <w:link w:val="IntestazioneCarattere"/>
    <w:uiPriority w:val="99"/>
    <w:unhideWhenUsed/>
    <w:rsid w:val="00FB01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012E"/>
  </w:style>
  <w:style w:type="paragraph" w:styleId="Pidipagina">
    <w:name w:val="footer"/>
    <w:basedOn w:val="Normale"/>
    <w:link w:val="PidipaginaCarattere"/>
    <w:uiPriority w:val="99"/>
    <w:unhideWhenUsed/>
    <w:rsid w:val="00FB01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08071">
      <w:bodyDiv w:val="1"/>
      <w:marLeft w:val="0"/>
      <w:marRight w:val="0"/>
      <w:marTop w:val="0"/>
      <w:marBottom w:val="0"/>
      <w:divBdr>
        <w:top w:val="none" w:sz="0" w:space="0" w:color="auto"/>
        <w:left w:val="none" w:sz="0" w:space="0" w:color="auto"/>
        <w:bottom w:val="none" w:sz="0" w:space="0" w:color="auto"/>
        <w:right w:val="none" w:sz="0" w:space="0" w:color="auto"/>
      </w:divBdr>
    </w:div>
    <w:div w:id="907574231">
      <w:bodyDiv w:val="1"/>
      <w:marLeft w:val="0"/>
      <w:marRight w:val="0"/>
      <w:marTop w:val="0"/>
      <w:marBottom w:val="0"/>
      <w:divBdr>
        <w:top w:val="none" w:sz="0" w:space="0" w:color="auto"/>
        <w:left w:val="none" w:sz="0" w:space="0" w:color="auto"/>
        <w:bottom w:val="none" w:sz="0" w:space="0" w:color="auto"/>
        <w:right w:val="none" w:sz="0" w:space="0" w:color="auto"/>
      </w:divBdr>
    </w:div>
    <w:div w:id="1034037765">
      <w:bodyDiv w:val="1"/>
      <w:marLeft w:val="0"/>
      <w:marRight w:val="0"/>
      <w:marTop w:val="0"/>
      <w:marBottom w:val="0"/>
      <w:divBdr>
        <w:top w:val="none" w:sz="0" w:space="0" w:color="auto"/>
        <w:left w:val="none" w:sz="0" w:space="0" w:color="auto"/>
        <w:bottom w:val="none" w:sz="0" w:space="0" w:color="auto"/>
        <w:right w:val="none" w:sz="0" w:space="0" w:color="auto"/>
      </w:divBdr>
    </w:div>
    <w:div w:id="1530101276">
      <w:bodyDiv w:val="1"/>
      <w:marLeft w:val="0"/>
      <w:marRight w:val="0"/>
      <w:marTop w:val="0"/>
      <w:marBottom w:val="0"/>
      <w:divBdr>
        <w:top w:val="none" w:sz="0" w:space="0" w:color="auto"/>
        <w:left w:val="none" w:sz="0" w:space="0" w:color="auto"/>
        <w:bottom w:val="none" w:sz="0" w:space="0" w:color="auto"/>
        <w:right w:val="none" w:sz="0" w:space="0" w:color="auto"/>
      </w:divBdr>
    </w:div>
    <w:div w:id="1584559374">
      <w:bodyDiv w:val="1"/>
      <w:marLeft w:val="0"/>
      <w:marRight w:val="0"/>
      <w:marTop w:val="0"/>
      <w:marBottom w:val="0"/>
      <w:divBdr>
        <w:top w:val="none" w:sz="0" w:space="0" w:color="auto"/>
        <w:left w:val="none" w:sz="0" w:space="0" w:color="auto"/>
        <w:bottom w:val="none" w:sz="0" w:space="0" w:color="auto"/>
        <w:right w:val="none" w:sz="0" w:space="0" w:color="auto"/>
      </w:divBdr>
    </w:div>
    <w:div w:id="1873298628">
      <w:bodyDiv w:val="1"/>
      <w:marLeft w:val="0"/>
      <w:marRight w:val="0"/>
      <w:marTop w:val="0"/>
      <w:marBottom w:val="0"/>
      <w:divBdr>
        <w:top w:val="none" w:sz="0" w:space="0" w:color="auto"/>
        <w:left w:val="none" w:sz="0" w:space="0" w:color="auto"/>
        <w:bottom w:val="none" w:sz="0" w:space="0" w:color="auto"/>
        <w:right w:val="none" w:sz="0" w:space="0" w:color="auto"/>
      </w:divBdr>
    </w:div>
    <w:div w:id="1936472768">
      <w:bodyDiv w:val="1"/>
      <w:marLeft w:val="0"/>
      <w:marRight w:val="0"/>
      <w:marTop w:val="0"/>
      <w:marBottom w:val="0"/>
      <w:divBdr>
        <w:top w:val="none" w:sz="0" w:space="0" w:color="auto"/>
        <w:left w:val="none" w:sz="0" w:space="0" w:color="auto"/>
        <w:bottom w:val="none" w:sz="0" w:space="0" w:color="auto"/>
        <w:right w:val="none" w:sz="0" w:space="0" w:color="auto"/>
      </w:divBdr>
      <w:divsChild>
        <w:div w:id="1559633516">
          <w:marLeft w:val="0"/>
          <w:marRight w:val="0"/>
          <w:marTop w:val="0"/>
          <w:marBottom w:val="0"/>
          <w:divBdr>
            <w:top w:val="none" w:sz="0" w:space="0" w:color="auto"/>
            <w:left w:val="none" w:sz="0" w:space="0" w:color="auto"/>
            <w:bottom w:val="none" w:sz="0" w:space="0" w:color="auto"/>
            <w:right w:val="none" w:sz="0" w:space="0" w:color="auto"/>
          </w:divBdr>
          <w:divsChild>
            <w:div w:id="615410007">
              <w:marLeft w:val="0"/>
              <w:marRight w:val="0"/>
              <w:marTop w:val="0"/>
              <w:marBottom w:val="0"/>
              <w:divBdr>
                <w:top w:val="none" w:sz="0" w:space="0" w:color="auto"/>
                <w:left w:val="none" w:sz="0" w:space="0" w:color="auto"/>
                <w:bottom w:val="none" w:sz="0" w:space="0" w:color="auto"/>
                <w:right w:val="none" w:sz="0" w:space="0" w:color="auto"/>
              </w:divBdr>
            </w:div>
          </w:divsChild>
        </w:div>
        <w:div w:id="73566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asverde@fondazioneperlarchitettura.it" TargetMode="External"/><Relationship Id="rId3" Type="http://schemas.openxmlformats.org/officeDocument/2006/relationships/settings" Target="settings.xml"/><Relationship Id="rId7" Type="http://schemas.openxmlformats.org/officeDocument/2006/relationships/hyperlink" Target="mailto:r.bucci@fondazioneperlarchitettu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716</Words>
  <Characters>4083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bucci</dc:creator>
  <cp:keywords/>
  <dc:description/>
  <cp:lastModifiedBy>raffaella bucci</cp:lastModifiedBy>
  <cp:revision>7</cp:revision>
  <dcterms:created xsi:type="dcterms:W3CDTF">2017-05-03T12:52:00Z</dcterms:created>
  <dcterms:modified xsi:type="dcterms:W3CDTF">2017-05-05T16:53:00Z</dcterms:modified>
</cp:coreProperties>
</file>