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1711D">
      <w:pPr>
        <w:pStyle w:val="FreeForm"/>
        <w:spacing w:line="288" w:lineRule="auto"/>
        <w:jc w:val="both"/>
        <w:rPr>
          <w:b/>
          <w:sz w:val="28"/>
          <w:lang w:val="it-IT"/>
        </w:rPr>
      </w:pPr>
      <w:bookmarkStart w:id="0" w:name="_GoBack"/>
      <w:bookmarkEnd w:id="0"/>
      <w:r>
        <w:rPr>
          <w:b/>
          <w:sz w:val="28"/>
          <w:lang w:val="it-IT"/>
        </w:rPr>
        <w:t>(Ri)APE @ Fuori Festival Architettura in Città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  <w:r>
        <w:rPr>
          <w:lang w:val="it-IT"/>
        </w:rPr>
        <w:t>(</w:t>
      </w:r>
      <w:r>
        <w:rPr>
          <w:b/>
          <w:lang w:val="it-IT"/>
        </w:rPr>
        <w:t>Ri)APE - RiAbitare Per l’EcoBorgo Campidoglio</w:t>
      </w:r>
      <w:r>
        <w:rPr>
          <w:lang w:val="it-IT"/>
        </w:rPr>
        <w:t xml:space="preserve"> si svolgerà nell’ambito del Fuori Festival Architettura in Città 2017.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Chi e dove?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  <w:r>
        <w:rPr>
          <w:lang w:val="it-IT"/>
        </w:rPr>
        <w:t>Dopo il successo della prima edizione di APE svoltasi durante il Festival 2015</w:t>
      </w:r>
      <w:r>
        <w:rPr>
          <w:lang w:val="it-IT"/>
        </w:rPr>
        <w:t xml:space="preserve">, il team nato dalla collaborazione di </w:t>
      </w:r>
      <w:r>
        <w:rPr>
          <w:b/>
          <w:lang w:val="it-IT"/>
        </w:rPr>
        <w:t>3 architetti e 2 studenti</w:t>
      </w:r>
      <w:r>
        <w:rPr>
          <w:lang w:val="it-IT"/>
        </w:rPr>
        <w:t xml:space="preserve">, ha il piacere di invitare professionisti, progettisti, designers, artisti e cittadini tutti in </w:t>
      </w:r>
      <w:r>
        <w:rPr>
          <w:b/>
          <w:lang w:val="it-IT"/>
        </w:rPr>
        <w:t>Borgo Vecchio Campidoglio</w:t>
      </w:r>
      <w:r>
        <w:rPr>
          <w:lang w:val="it-IT"/>
        </w:rPr>
        <w:t xml:space="preserve"> all’evento (Ri)APE.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Quando e cosa?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  <w:r>
        <w:rPr>
          <w:lang w:val="it-IT"/>
        </w:rPr>
        <w:t>Dal</w:t>
      </w:r>
      <w:r>
        <w:rPr>
          <w:b/>
          <w:lang w:val="it-IT"/>
        </w:rPr>
        <w:t xml:space="preserve"> 25 al 27 Maggio</w:t>
      </w:r>
      <w:r>
        <w:rPr>
          <w:lang w:val="it-IT"/>
        </w:rPr>
        <w:t>, dalle 17 fin</w:t>
      </w:r>
      <w:r>
        <w:rPr>
          <w:lang w:val="it-IT"/>
        </w:rPr>
        <w:t>o alle 22, il quartiere ospiterà una serie di attività culturali tra cui FARE CASA - Mostra diffusa di allestimento temporaneo, workshop, incontri, performance musicali e il Concertino dal Balconcino.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Mission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  <w:r>
        <w:rPr>
          <w:lang w:val="it-IT"/>
        </w:rPr>
        <w:t>L’evento (Ri)APE entrerà nelle case, nelle bot</w:t>
      </w:r>
      <w:r>
        <w:rPr>
          <w:lang w:val="it-IT"/>
        </w:rPr>
        <w:t xml:space="preserve">teghe, nei ristoranti e nei cortili del borgo con una doppia ambizione: </w:t>
      </w:r>
      <w:r>
        <w:rPr>
          <w:b/>
          <w:lang w:val="it-IT"/>
        </w:rPr>
        <w:t>aprire il quartiere alla città</w:t>
      </w:r>
      <w:r>
        <w:rPr>
          <w:lang w:val="it-IT"/>
        </w:rPr>
        <w:t xml:space="preserve"> e stimolare l’interesse e la partecipazione del vasto pubblico sul tema della </w:t>
      </w:r>
      <w:r>
        <w:rPr>
          <w:b/>
          <w:lang w:val="it-IT"/>
        </w:rPr>
        <w:t>domesticità</w:t>
      </w:r>
      <w:r>
        <w:rPr>
          <w:lang w:val="it-IT"/>
        </w:rPr>
        <w:t xml:space="preserve">, delle </w:t>
      </w:r>
      <w:r>
        <w:rPr>
          <w:b/>
          <w:lang w:val="it-IT"/>
        </w:rPr>
        <w:t>nuove forme dell’abitare in città</w:t>
      </w:r>
      <w:r>
        <w:rPr>
          <w:lang w:val="it-IT"/>
        </w:rPr>
        <w:t xml:space="preserve"> e sul </w:t>
      </w:r>
      <w:r>
        <w:rPr>
          <w:b/>
          <w:lang w:val="it-IT"/>
        </w:rPr>
        <w:t>ruolo del proget</w:t>
      </w:r>
      <w:r>
        <w:rPr>
          <w:b/>
          <w:lang w:val="it-IT"/>
        </w:rPr>
        <w:t>to</w:t>
      </w:r>
      <w:r>
        <w:rPr>
          <w:lang w:val="it-IT"/>
        </w:rPr>
        <w:t xml:space="preserve"> d’architettura. 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  <w:r>
        <w:rPr>
          <w:lang w:val="it-IT"/>
        </w:rPr>
        <w:t xml:space="preserve">Campidoglio sarà per tre giorni in un </w:t>
      </w:r>
      <w:r>
        <w:rPr>
          <w:b/>
          <w:lang w:val="it-IT"/>
        </w:rPr>
        <w:t>laboratorio aperto</w:t>
      </w:r>
      <w:r>
        <w:rPr>
          <w:lang w:val="it-IT"/>
        </w:rPr>
        <w:t>, un contenitore di idee e luogo di scambio, confronto, divertimento e condivisione.</w:t>
      </w: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lang w:val="it-IT"/>
        </w:rPr>
      </w:pPr>
    </w:p>
    <w:p w:rsidR="00000000" w:rsidRDefault="00E1711D">
      <w:pPr>
        <w:pStyle w:val="FreeForm"/>
        <w:spacing w:line="288" w:lineRule="auto"/>
        <w:jc w:val="both"/>
        <w:rPr>
          <w:rFonts w:ascii="Times New Roman" w:eastAsia="Times New Roman" w:hAnsi="Times New Roman"/>
          <w:color w:val="auto"/>
          <w:sz w:val="20"/>
          <w:lang w:val="it-IT" w:eastAsia="it-IT" w:bidi="x-none"/>
        </w:rPr>
      </w:pPr>
    </w:p>
    <w:sectPr w:rsidR="00000000">
      <w:headerReference w:type="even" r:id="rId6"/>
      <w:headerReference w:type="default" r:id="rId7"/>
      <w:footerReference w:type="even" r:id="rId8"/>
      <w:footerReference w:type="default" r:id="rId9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1711D">
      <w:r>
        <w:separator/>
      </w:r>
    </w:p>
  </w:endnote>
  <w:endnote w:type="continuationSeparator" w:id="0">
    <w:p w:rsidR="00000000" w:rsidRDefault="00E17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1711D">
    <w:pPr>
      <w:pStyle w:val="HeaderFooter"/>
      <w:rPr>
        <w:rFonts w:ascii="Times New Roman" w:eastAsia="Times New Roman" w:hAnsi="Times New Roman"/>
        <w:color w:val="auto"/>
        <w:lang w:val="it-IT" w:eastAsia="it-IT" w:bidi="x-non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1711D">
    <w:pPr>
      <w:pStyle w:val="HeaderFooter"/>
      <w:rPr>
        <w:rFonts w:ascii="Times New Roman" w:eastAsia="Times New Roman" w:hAnsi="Times New Roman"/>
        <w:color w:val="auto"/>
        <w:lang w:val="it-IT" w:eastAsia="it-IT" w:bidi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1711D">
      <w:r>
        <w:separator/>
      </w:r>
    </w:p>
  </w:footnote>
  <w:footnote w:type="continuationSeparator" w:id="0">
    <w:p w:rsidR="00000000" w:rsidRDefault="00E17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1711D">
    <w:pPr>
      <w:pStyle w:val="HeaderFooter"/>
      <w:rPr>
        <w:rFonts w:ascii="Times New Roman" w:eastAsia="Times New Roman" w:hAnsi="Times New Roman"/>
        <w:color w:val="auto"/>
        <w:lang w:val="it-IT" w:eastAsia="it-IT" w:bidi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E1711D">
    <w:pPr>
      <w:pStyle w:val="HeaderFooter"/>
      <w:rPr>
        <w:rFonts w:ascii="Times New Roman" w:eastAsia="Times New Roman" w:hAnsi="Times New Roman"/>
        <w:color w:val="auto"/>
        <w:lang w:val="it-IT" w:eastAsia="it-IT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1D"/>
    <w:rsid w:val="00E1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69ED24A-0539-4709-B0D2-785BE783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HeaderFooter">
    <w:name w:val="Header &amp; Footer"/>
    <w:pPr>
      <w:tabs>
        <w:tab w:val="right" w:pos="9632"/>
      </w:tabs>
    </w:pPr>
    <w:rPr>
      <w:rFonts w:ascii="Helvetica" w:eastAsia="ヒラギノ角ゴ Pro W3" w:hAnsi="Helvetica"/>
      <w:color w:val="000000"/>
      <w:lang w:val="en-US"/>
    </w:rPr>
  </w:style>
  <w:style w:type="paragraph" w:customStyle="1" w:styleId="FreeForm">
    <w:name w:val="Free Form"/>
    <w:rPr>
      <w:rFonts w:ascii="Helvetica" w:eastAsia="ヒラギノ角ゴ Pro W3" w:hAnsi="Helvetica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Administrator</cp:lastModifiedBy>
  <cp:revision>2</cp:revision>
  <dcterms:created xsi:type="dcterms:W3CDTF">2017-05-11T08:31:00Z</dcterms:created>
  <dcterms:modified xsi:type="dcterms:W3CDTF">2017-05-11T08:31:00Z</dcterms:modified>
</cp:coreProperties>
</file>